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90" w:rsidRPr="00690890" w:rsidRDefault="00690890" w:rsidP="0069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0890">
        <w:rPr>
          <w:rFonts w:ascii="Times New Roman" w:hAnsi="Times New Roman" w:cs="Times New Roman"/>
          <w:b/>
          <w:sz w:val="28"/>
          <w:szCs w:val="28"/>
        </w:rPr>
        <w:t>МАТЕРИАЛЫ СОЦИОЛОГИЧЕСКОГО ОПРОСА МОЛОДЁЖИ СТАВРОПОЛЬСКОГО КРАЯ</w:t>
      </w:r>
    </w:p>
    <w:p w:rsidR="00690890" w:rsidRDefault="00690890" w:rsidP="00CF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FB9" w:rsidRDefault="00CF2FB9" w:rsidP="00CF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B9">
        <w:rPr>
          <w:rFonts w:ascii="Times New Roman" w:hAnsi="Times New Roman" w:cs="Times New Roman"/>
          <w:sz w:val="28"/>
          <w:szCs w:val="28"/>
        </w:rPr>
        <w:t xml:space="preserve">В социологическом исследовании приняло участие 19 109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F727AF">
        <w:rPr>
          <w:rFonts w:ascii="Times New Roman" w:hAnsi="Times New Roman" w:cs="Times New Roman"/>
          <w:sz w:val="28"/>
          <w:szCs w:val="28"/>
        </w:rPr>
        <w:t xml:space="preserve">из 33 территорий Ставропольского края (см. таблицу 1): </w:t>
      </w:r>
      <w:r>
        <w:rPr>
          <w:rFonts w:ascii="Times New Roman" w:hAnsi="Times New Roman" w:cs="Times New Roman"/>
          <w:sz w:val="28"/>
          <w:szCs w:val="28"/>
        </w:rPr>
        <w:t>43,4 % – представители мужского пола, 56,6 % – женского (см. диаграмму 1)</w:t>
      </w:r>
      <w:r w:rsidR="00561212">
        <w:rPr>
          <w:rFonts w:ascii="Times New Roman" w:hAnsi="Times New Roman" w:cs="Times New Roman"/>
          <w:sz w:val="28"/>
          <w:szCs w:val="28"/>
        </w:rPr>
        <w:t xml:space="preserve">. Распределение по возрасту представлено в диаграмме 2. </w:t>
      </w:r>
    </w:p>
    <w:p w:rsidR="008A2A00" w:rsidRDefault="008A2A00" w:rsidP="00CF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Наркомания и алкоголизм (по мнению респондентов) наиболее представлены в г. Ставрополь, Георгиевском городском округе, г. Пятигорск, Изобильненском городском округе и Ессентуках (см. таблицу 2)</w:t>
      </w:r>
    </w:p>
    <w:p w:rsidR="002A3CE1" w:rsidRDefault="006D2154" w:rsidP="002A3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причинами, подталкивающими подростков к употреблению наркотиков и алкоголя становятся л</w:t>
      </w:r>
      <w:r w:rsidR="002A3CE1" w:rsidRPr="006931F3">
        <w:rPr>
          <w:rFonts w:ascii="Times New Roman" w:hAnsi="Times New Roman" w:cs="Times New Roman"/>
          <w:color w:val="000000"/>
          <w:sz w:val="28"/>
          <w:szCs w:val="28"/>
        </w:rPr>
        <w:t>юбопытство</w:t>
      </w:r>
      <w:r w:rsidR="002A3C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3CE1" w:rsidRPr="006931F3">
        <w:rPr>
          <w:rFonts w:ascii="Times New Roman" w:hAnsi="Times New Roman" w:cs="Times New Roman"/>
          <w:color w:val="000000"/>
          <w:sz w:val="28"/>
          <w:szCs w:val="28"/>
        </w:rPr>
        <w:t>лияние окружающих (знакомых, сверстников)</w:t>
      </w:r>
      <w:r w:rsidR="002A3C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3CE1" w:rsidRPr="006931F3">
        <w:rPr>
          <w:rFonts w:ascii="Times New Roman" w:hAnsi="Times New Roman" w:cs="Times New Roman"/>
          <w:color w:val="000000"/>
          <w:sz w:val="28"/>
          <w:szCs w:val="28"/>
        </w:rPr>
        <w:t>роблемы в семье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ж</w:t>
      </w:r>
      <w:r w:rsidR="002A3CE1">
        <w:rPr>
          <w:rFonts w:ascii="Times New Roman" w:hAnsi="Times New Roman" w:cs="Times New Roman"/>
          <w:color w:val="000000"/>
          <w:sz w:val="28"/>
          <w:szCs w:val="28"/>
        </w:rPr>
        <w:t xml:space="preserve">елание уйти от проблем,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2A3CE1">
        <w:rPr>
          <w:rFonts w:ascii="Times New Roman" w:hAnsi="Times New Roman" w:cs="Times New Roman"/>
          <w:color w:val="000000"/>
          <w:sz w:val="28"/>
          <w:szCs w:val="28"/>
        </w:rPr>
        <w:t xml:space="preserve">неудовлетворённость жизнью </w:t>
      </w:r>
      <w:r w:rsidR="002A3CE1">
        <w:rPr>
          <w:rFonts w:ascii="Times New Roman" w:hAnsi="Times New Roman" w:cs="Times New Roman"/>
          <w:sz w:val="28"/>
          <w:szCs w:val="28"/>
        </w:rPr>
        <w:t>(см. таблицу 3 по данным территориям)</w:t>
      </w:r>
    </w:p>
    <w:p w:rsidR="002A3CE1" w:rsidRDefault="002A3CE1" w:rsidP="00CF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FB9" w:rsidRDefault="00CF2FB9" w:rsidP="00CF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FB9" w:rsidRDefault="00CF2FB9" w:rsidP="00CF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FD7A99" wp14:editId="4319EB51">
            <wp:extent cx="5969479" cy="3096883"/>
            <wp:effectExtent l="0" t="0" r="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4167" w:rsidRDefault="00894167" w:rsidP="0089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1. Распределение респондентов по полу. </w:t>
      </w:r>
    </w:p>
    <w:p w:rsidR="00CF2FB9" w:rsidRDefault="00CF2FB9" w:rsidP="00CF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212" w:rsidRDefault="00561212" w:rsidP="00CF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167" w:rsidRDefault="00894167" w:rsidP="00CF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4866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4167" w:rsidRPr="00561212" w:rsidRDefault="00894167" w:rsidP="0089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2. Распределение респондентов по возрасту</w:t>
      </w:r>
      <w:r w:rsidR="00561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12" w:rsidRPr="00561212">
        <w:rPr>
          <w:rFonts w:ascii="Times New Roman" w:hAnsi="Times New Roman" w:cs="Times New Roman"/>
          <w:i/>
          <w:sz w:val="28"/>
          <w:szCs w:val="28"/>
        </w:rPr>
        <w:t>(число полных лет)</w:t>
      </w:r>
    </w:p>
    <w:p w:rsidR="00894167" w:rsidRPr="00561212" w:rsidRDefault="00561212" w:rsidP="0056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12">
        <w:rPr>
          <w:rFonts w:ascii="Times New Roman" w:hAnsi="Times New Roman" w:cs="Times New Roman"/>
          <w:b/>
          <w:sz w:val="28"/>
          <w:szCs w:val="28"/>
        </w:rPr>
        <w:t xml:space="preserve">Таблица 1. Распределение </w:t>
      </w:r>
      <w:r>
        <w:rPr>
          <w:rFonts w:ascii="Times New Roman" w:hAnsi="Times New Roman" w:cs="Times New Roman"/>
          <w:b/>
          <w:sz w:val="28"/>
          <w:szCs w:val="28"/>
        </w:rPr>
        <w:t>респондентов по месту проведения опроса.</w:t>
      </w:r>
    </w:p>
    <w:tbl>
      <w:tblPr>
        <w:tblW w:w="9622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6"/>
        <w:gridCol w:w="1328"/>
        <w:gridCol w:w="798"/>
      </w:tblGrid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b/>
                <w:sz w:val="28"/>
                <w:szCs w:val="28"/>
              </w:rPr>
              <w:t>Частота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Александровский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Андроповский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Апанасенковский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Арзгирский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Благодарненский городской округ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Будённовский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Георгиевский городской округ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1684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Грачёвский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Ессентуки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Железноводск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Изобильненский городской округ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Ипатовский городской округ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городской округ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Кисловодск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Кочубеевский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Красногвардейский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Курский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Левокумский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Город Лермонтов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Минераловодский городской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Город Невинномысск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Нефтекумский городской округ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Новоалександровский городской округ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Новоселицкий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городской округ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Предгорный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Пятигорск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городской округ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 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3368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Степновский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Труновский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Туркменский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Шпаковский муниципальный округ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5612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561212" w:rsidRPr="00561212" w:rsidTr="00561212">
        <w:trPr>
          <w:cantSplit/>
        </w:trPr>
        <w:tc>
          <w:tcPr>
            <w:tcW w:w="7496" w:type="dxa"/>
            <w:shd w:val="clear" w:color="auto" w:fill="FFFFFF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b/>
                <w:sz w:val="28"/>
                <w:szCs w:val="28"/>
              </w:rPr>
              <w:t>19109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561212" w:rsidRPr="00561212" w:rsidRDefault="00561212" w:rsidP="00DA0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1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561212" w:rsidRDefault="00561212" w:rsidP="0056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212" w:rsidRDefault="00561212" w:rsidP="0056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212" w:rsidRDefault="00561212" w:rsidP="0056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212" w:rsidRDefault="00561212" w:rsidP="0056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9C" w:rsidRDefault="00413294" w:rsidP="00DA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6776" cy="7601803"/>
            <wp:effectExtent l="0" t="0" r="69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75A8" w:rsidRDefault="00DA0E9C" w:rsidP="00DA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2475A8" w:rsidSect="00DA0E9C">
          <w:pgSz w:w="12242" w:h="15842"/>
          <w:pgMar w:top="1417" w:right="1417" w:bottom="1417" w:left="1417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3. </w:t>
      </w:r>
      <w:r w:rsidR="00592B9E">
        <w:rPr>
          <w:rFonts w:ascii="Times New Roman" w:hAnsi="Times New Roman" w:cs="Times New Roman"/>
          <w:b/>
          <w:sz w:val="28"/>
          <w:szCs w:val="28"/>
        </w:rPr>
        <w:t xml:space="preserve">Наиболее волнующие молодёжь проблемы </w:t>
      </w:r>
      <w:r w:rsidR="00302C9F" w:rsidRPr="00302C9F">
        <w:rPr>
          <w:rFonts w:ascii="Times New Roman" w:hAnsi="Times New Roman" w:cs="Times New Roman"/>
          <w:i/>
          <w:sz w:val="28"/>
          <w:szCs w:val="28"/>
        </w:rPr>
        <w:t>(</w:t>
      </w:r>
      <w:r w:rsidR="00302C9F">
        <w:rPr>
          <w:rFonts w:ascii="Times New Roman" w:hAnsi="Times New Roman" w:cs="Times New Roman"/>
          <w:i/>
          <w:sz w:val="28"/>
          <w:szCs w:val="28"/>
        </w:rPr>
        <w:t>при ответе на данный вопрос респонденты могли выбрать не более пяти вариантов ответа</w:t>
      </w:r>
      <w:r w:rsidR="00302C9F" w:rsidRPr="00302C9F">
        <w:rPr>
          <w:rFonts w:ascii="Times New Roman" w:hAnsi="Times New Roman" w:cs="Times New Roman"/>
          <w:i/>
          <w:sz w:val="28"/>
          <w:szCs w:val="28"/>
        </w:rPr>
        <w:t>)</w:t>
      </w:r>
    </w:p>
    <w:p w:rsidR="002475A8" w:rsidRPr="00D9257F" w:rsidRDefault="002F52A1" w:rsidP="008A2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2</w:t>
      </w:r>
      <w:r w:rsidR="002475A8">
        <w:rPr>
          <w:rFonts w:ascii="Times New Roman" w:hAnsi="Times New Roman" w:cs="Times New Roman"/>
          <w:b/>
          <w:sz w:val="28"/>
          <w:szCs w:val="28"/>
        </w:rPr>
        <w:t xml:space="preserve">. Наиболее волнующие молодёжь проблемы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в зависимости от места проживания </w:t>
      </w:r>
      <w:r w:rsidR="002475A8" w:rsidRPr="00302C9F">
        <w:rPr>
          <w:rFonts w:ascii="Times New Roman" w:hAnsi="Times New Roman" w:cs="Times New Roman"/>
          <w:i/>
          <w:sz w:val="28"/>
          <w:szCs w:val="28"/>
        </w:rPr>
        <w:t>(</w:t>
      </w:r>
      <w:r w:rsidR="002475A8">
        <w:rPr>
          <w:rFonts w:ascii="Times New Roman" w:hAnsi="Times New Roman" w:cs="Times New Roman"/>
          <w:i/>
          <w:sz w:val="28"/>
          <w:szCs w:val="28"/>
        </w:rPr>
        <w:t>при ответе на данный вопрос респонденты могли выбрать не более пяти вариантов ответа</w:t>
      </w:r>
      <w:r w:rsidR="002475A8" w:rsidRPr="00302C9F">
        <w:rPr>
          <w:rFonts w:ascii="Times New Roman" w:hAnsi="Times New Roman" w:cs="Times New Roman"/>
          <w:i/>
          <w:sz w:val="28"/>
          <w:szCs w:val="28"/>
        </w:rPr>
        <w:t>)</w:t>
      </w:r>
      <w:r w:rsidRPr="002F52A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tbl>
      <w:tblPr>
        <w:tblW w:w="135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1134"/>
        <w:gridCol w:w="708"/>
        <w:gridCol w:w="708"/>
        <w:gridCol w:w="710"/>
        <w:gridCol w:w="709"/>
        <w:gridCol w:w="709"/>
        <w:gridCol w:w="710"/>
        <w:gridCol w:w="648"/>
        <w:gridCol w:w="768"/>
        <w:gridCol w:w="709"/>
        <w:gridCol w:w="709"/>
        <w:gridCol w:w="714"/>
        <w:gridCol w:w="705"/>
        <w:gridCol w:w="897"/>
      </w:tblGrid>
      <w:tr w:rsidR="002475A8" w:rsidRPr="0076797B" w:rsidTr="00BB05F9">
        <w:trPr>
          <w:cantSplit/>
          <w:trHeight w:val="4854"/>
        </w:trPr>
        <w:tc>
          <w:tcPr>
            <w:tcW w:w="4114" w:type="dxa"/>
            <w:gridSpan w:val="2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проживания респондента</w:t>
            </w:r>
          </w:p>
        </w:tc>
        <w:tc>
          <w:tcPr>
            <w:tcW w:w="708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 уровень доходов населения, плохое материальное положение</w:t>
            </w:r>
          </w:p>
        </w:tc>
        <w:tc>
          <w:tcPr>
            <w:tcW w:w="708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Недостаточная социальная защита населения</w:t>
            </w:r>
          </w:p>
        </w:tc>
        <w:tc>
          <w:tcPr>
            <w:tcW w:w="710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Плохие жилищные условия, проблемы ЖКХ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Невозможность найти работу, безработица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организованного досуга у детей и молодёжи (недостаточное количество бесплатных секций, кружков и т. д.)</w:t>
            </w:r>
          </w:p>
        </w:tc>
        <w:tc>
          <w:tcPr>
            <w:tcW w:w="710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 уровень медицинского обслуживания</w:t>
            </w:r>
          </w:p>
        </w:tc>
        <w:tc>
          <w:tcPr>
            <w:tcW w:w="648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Плохая экологическая ситуация</w:t>
            </w:r>
          </w:p>
        </w:tc>
        <w:tc>
          <w:tcPr>
            <w:tcW w:w="768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Преступность (в том числе, подростковая)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Последствия коронавирусной инфекции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Угроза террористических актов</w:t>
            </w:r>
          </w:p>
        </w:tc>
        <w:tc>
          <w:tcPr>
            <w:tcW w:w="714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Конфликты на национальной, религиозной почве</w:t>
            </w:r>
          </w:p>
        </w:tc>
        <w:tc>
          <w:tcPr>
            <w:tcW w:w="705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Кризис морали, культуры, нравственности</w:t>
            </w:r>
          </w:p>
        </w:tc>
        <w:tc>
          <w:tcPr>
            <w:tcW w:w="897" w:type="dxa"/>
            <w:shd w:val="clear" w:color="auto" w:fill="FFFFFF"/>
            <w:textDirection w:val="tbRl"/>
            <w:vAlign w:val="bottom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Наркомания и алкоголизм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Андроповский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Апанасенковский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Арзгирский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Благодарненский ГО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Будённовский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Георгиевский ГО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Грачёвский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Город-курорт Ессентуки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Город-курорт Железноводск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Изобильненский ГО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Ипатовский ГО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Кировский ГО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Город-курорт Кисловодск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Кочубеевский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Красногвардейский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Левокумский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Лермонтов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Минераловодский ГО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Невинномысск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Нефтекумский ГО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Новоалександровский ГО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Новоселицкий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Петровский ГО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Предгорный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Город-курорт Пятигорск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Советский ГО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Ставрополь 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1144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Степновский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Труновский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Туркменский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 w:val="restart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Шпаковский МО</w:t>
            </w: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</w:tr>
      <w:tr w:rsidR="002475A8" w:rsidRPr="0076797B" w:rsidTr="00BB05F9">
        <w:trPr>
          <w:cantSplit/>
        </w:trPr>
        <w:tc>
          <w:tcPr>
            <w:tcW w:w="2980" w:type="dxa"/>
            <w:vMerge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2475A8" w:rsidRPr="0076797B" w:rsidRDefault="002475A8" w:rsidP="000635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</w:tr>
    </w:tbl>
    <w:p w:rsidR="002F52A1" w:rsidRDefault="002F52A1" w:rsidP="002475A8">
      <w:pPr>
        <w:sectPr w:rsidR="002F52A1" w:rsidSect="002475A8">
          <w:pgSz w:w="15842" w:h="12242" w:orient="landscape"/>
          <w:pgMar w:top="1418" w:right="1418" w:bottom="1418" w:left="1418" w:header="720" w:footer="720" w:gutter="0"/>
          <w:cols w:space="720"/>
          <w:noEndnote/>
        </w:sectPr>
      </w:pPr>
    </w:p>
    <w:p w:rsidR="00592B9E" w:rsidRDefault="00592B9E" w:rsidP="00592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7A7AF32" wp14:editId="06F8E384">
            <wp:extent cx="5936776" cy="7492621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11C9" w:rsidRDefault="004111C9" w:rsidP="0041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4. Причины, подталкивающие подростк</w:t>
      </w:r>
      <w:r w:rsidR="00302C9F">
        <w:rPr>
          <w:rFonts w:ascii="Times New Roman" w:hAnsi="Times New Roman" w:cs="Times New Roman"/>
          <w:b/>
          <w:sz w:val="28"/>
          <w:szCs w:val="28"/>
        </w:rPr>
        <w:t xml:space="preserve">ов к совершению правонарушений </w:t>
      </w:r>
      <w:r w:rsidR="00302C9F" w:rsidRPr="00302C9F">
        <w:rPr>
          <w:rFonts w:ascii="Times New Roman" w:hAnsi="Times New Roman" w:cs="Times New Roman"/>
          <w:i/>
          <w:sz w:val="28"/>
          <w:szCs w:val="28"/>
        </w:rPr>
        <w:t>(</w:t>
      </w:r>
      <w:r w:rsidR="00302C9F">
        <w:rPr>
          <w:rFonts w:ascii="Times New Roman" w:hAnsi="Times New Roman" w:cs="Times New Roman"/>
          <w:i/>
          <w:sz w:val="28"/>
          <w:szCs w:val="28"/>
        </w:rPr>
        <w:t>при ответе на данный вопрос респонденты могли выбрать не более пяти вариантов ответа</w:t>
      </w:r>
      <w:r w:rsidR="00302C9F" w:rsidRPr="00302C9F">
        <w:rPr>
          <w:rFonts w:ascii="Times New Roman" w:hAnsi="Times New Roman" w:cs="Times New Roman"/>
          <w:i/>
          <w:sz w:val="28"/>
          <w:szCs w:val="28"/>
        </w:rPr>
        <w:t>)</w:t>
      </w:r>
    </w:p>
    <w:p w:rsidR="006117C0" w:rsidRDefault="006117C0" w:rsidP="00DA0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3CE3F8" wp14:editId="5C027097">
            <wp:extent cx="5923129" cy="7526741"/>
            <wp:effectExtent l="0" t="0" r="190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0890" w:rsidRDefault="00D71150" w:rsidP="00D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90890" w:rsidSect="002F52A1">
          <w:pgSz w:w="12242" w:h="15842"/>
          <w:pgMar w:top="1418" w:right="1418" w:bottom="1418" w:left="1418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5. Причины, подталкивающие подростков к </w:t>
      </w:r>
      <w:r w:rsidR="00302C9F">
        <w:rPr>
          <w:rFonts w:ascii="Times New Roman" w:hAnsi="Times New Roman" w:cs="Times New Roman"/>
          <w:b/>
          <w:sz w:val="28"/>
          <w:szCs w:val="28"/>
        </w:rPr>
        <w:t xml:space="preserve">употреблению наркотиков и алкоголя </w:t>
      </w:r>
      <w:r w:rsidR="00302C9F" w:rsidRPr="00302C9F">
        <w:rPr>
          <w:rFonts w:ascii="Times New Roman" w:hAnsi="Times New Roman" w:cs="Times New Roman"/>
          <w:i/>
          <w:sz w:val="28"/>
          <w:szCs w:val="28"/>
        </w:rPr>
        <w:t>(</w:t>
      </w:r>
      <w:r w:rsidR="00302C9F">
        <w:rPr>
          <w:rFonts w:ascii="Times New Roman" w:hAnsi="Times New Roman" w:cs="Times New Roman"/>
          <w:i/>
          <w:sz w:val="28"/>
          <w:szCs w:val="28"/>
        </w:rPr>
        <w:t>при ответе на данный вопрос респонденты могли выбрать не более пяти вариантов ответа</w:t>
      </w:r>
      <w:r w:rsidR="00302C9F" w:rsidRPr="00302C9F">
        <w:rPr>
          <w:rFonts w:ascii="Times New Roman" w:hAnsi="Times New Roman" w:cs="Times New Roman"/>
          <w:i/>
          <w:sz w:val="28"/>
          <w:szCs w:val="28"/>
        </w:rPr>
        <w:t>)</w:t>
      </w:r>
    </w:p>
    <w:p w:rsidR="00690890" w:rsidRDefault="00690890" w:rsidP="00690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3. Причины, подталкивающие подростков к употреблению наркотиков и алкоголя в зависимости от места проживания </w:t>
      </w:r>
      <w:r w:rsidRPr="00302C9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 ответе на данный вопрос респонденты могли выбрать не более пяти вариантов ответа</w:t>
      </w:r>
      <w:r w:rsidRPr="00302C9F">
        <w:rPr>
          <w:rFonts w:ascii="Times New Roman" w:hAnsi="Times New Roman" w:cs="Times New Roman"/>
          <w:i/>
          <w:sz w:val="28"/>
          <w:szCs w:val="28"/>
        </w:rPr>
        <w:t>)</w:t>
      </w:r>
      <w:r w:rsidR="004F5562" w:rsidRPr="004F5562">
        <w:rPr>
          <w:rFonts w:ascii="Times New Roman" w:hAnsi="Times New Roman" w:cs="Times New Roman"/>
          <w:sz w:val="28"/>
          <w:szCs w:val="28"/>
        </w:rPr>
        <w:t xml:space="preserve"> </w:t>
      </w:r>
      <w:r w:rsidR="004F5562" w:rsidRPr="002F52A1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14168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425"/>
        <w:gridCol w:w="709"/>
        <w:gridCol w:w="709"/>
        <w:gridCol w:w="709"/>
        <w:gridCol w:w="707"/>
        <w:gridCol w:w="710"/>
        <w:gridCol w:w="709"/>
        <w:gridCol w:w="709"/>
        <w:gridCol w:w="567"/>
        <w:gridCol w:w="709"/>
        <w:gridCol w:w="708"/>
        <w:gridCol w:w="709"/>
        <w:gridCol w:w="709"/>
        <w:gridCol w:w="789"/>
        <w:gridCol w:w="708"/>
        <w:gridCol w:w="709"/>
        <w:gridCol w:w="741"/>
        <w:gridCol w:w="567"/>
        <w:gridCol w:w="617"/>
        <w:gridCol w:w="546"/>
      </w:tblGrid>
      <w:tr w:rsidR="00690890" w:rsidRPr="00396CD1" w:rsidTr="008A2A00">
        <w:trPr>
          <w:cantSplit/>
          <w:trHeight w:val="4427"/>
        </w:trPr>
        <w:tc>
          <w:tcPr>
            <w:tcW w:w="1127" w:type="dxa"/>
            <w:gridSpan w:val="2"/>
            <w:shd w:val="clear" w:color="auto" w:fill="FFFFFF"/>
            <w:textDirection w:val="tbRl"/>
          </w:tcPr>
          <w:p w:rsidR="00690890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проживания респондента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Безделье, желание убить скуку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Любопытство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окружающих (знакомых, сверстников)</w:t>
            </w:r>
          </w:p>
        </w:tc>
        <w:tc>
          <w:tcPr>
            <w:tcW w:w="707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Подавленность / сниженное настроение</w:t>
            </w:r>
          </w:p>
        </w:tc>
        <w:tc>
          <w:tcPr>
            <w:tcW w:w="710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в семье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Неудовлетворенность жизнью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Желание получить удовольствие</w:t>
            </w:r>
          </w:p>
        </w:tc>
        <w:tc>
          <w:tcPr>
            <w:tcW w:w="567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Одиночество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Недостаток любви и душевного тепла</w:t>
            </w:r>
          </w:p>
        </w:tc>
        <w:tc>
          <w:tcPr>
            <w:tcW w:w="708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неблагополучие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Моральная деградация общества, вседозволенность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Слабость профилактической работы</w:t>
            </w:r>
          </w:p>
        </w:tc>
        <w:tc>
          <w:tcPr>
            <w:tcW w:w="78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Желание уйти от проблем</w:t>
            </w:r>
          </w:p>
        </w:tc>
        <w:tc>
          <w:tcPr>
            <w:tcW w:w="708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Плохая работа правоохранительных органов</w:t>
            </w:r>
          </w:p>
        </w:tc>
        <w:tc>
          <w:tcPr>
            <w:tcW w:w="709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организованного досуга</w:t>
            </w:r>
          </w:p>
        </w:tc>
        <w:tc>
          <w:tcPr>
            <w:tcW w:w="741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наркотиков, алкоголя</w:t>
            </w:r>
          </w:p>
        </w:tc>
        <w:tc>
          <w:tcPr>
            <w:tcW w:w="567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Желание казаться взрослым</w:t>
            </w:r>
          </w:p>
        </w:tc>
        <w:tc>
          <w:tcPr>
            <w:tcW w:w="617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проблемы</w:t>
            </w:r>
          </w:p>
        </w:tc>
        <w:tc>
          <w:tcPr>
            <w:tcW w:w="546" w:type="dxa"/>
            <w:shd w:val="clear" w:color="auto" w:fill="FFFFFF"/>
            <w:textDirection w:val="tbRl"/>
            <w:vAlign w:val="bottom"/>
          </w:tcPr>
          <w:p w:rsidR="00690890" w:rsidRPr="006931F3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массовой культуры, СМИ, сети Интернет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90890" w:rsidRPr="00396CD1" w:rsidTr="008A2A00">
        <w:trPr>
          <w:cantSplit/>
          <w:trHeight w:val="1130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Андроповский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90890" w:rsidRPr="00396CD1" w:rsidTr="008A2A00">
        <w:trPr>
          <w:cantSplit/>
          <w:trHeight w:val="837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Апанасенковский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90890" w:rsidRPr="00396CD1" w:rsidTr="008A2A00">
        <w:trPr>
          <w:cantSplit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Арзгирский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90890" w:rsidRPr="00396CD1" w:rsidTr="008A2A00">
        <w:trPr>
          <w:cantSplit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Благодарненский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690890" w:rsidRPr="00396CD1" w:rsidTr="008A2A00">
        <w:trPr>
          <w:cantSplit/>
          <w:trHeight w:val="1268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Будённовский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690890" w:rsidRPr="00396CD1" w:rsidTr="008A2A00">
        <w:trPr>
          <w:cantSplit/>
          <w:trHeight w:val="848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Георгиевский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690890" w:rsidRPr="00396CD1" w:rsidTr="008A2A00">
        <w:trPr>
          <w:cantSplit/>
          <w:trHeight w:val="732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Грачёвский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90890" w:rsidRPr="00396CD1" w:rsidTr="008A2A00">
        <w:trPr>
          <w:cantSplit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Город-курорт Ессентуки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690890" w:rsidRPr="00396CD1" w:rsidTr="008A2A00">
        <w:trPr>
          <w:cantSplit/>
          <w:trHeight w:val="1266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Город-курорт Железноводск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90890" w:rsidRPr="00396CD1" w:rsidTr="008A2A00">
        <w:trPr>
          <w:cantSplit/>
          <w:trHeight w:val="988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Изобильненский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690890" w:rsidRPr="00396CD1" w:rsidTr="008A2A00">
        <w:trPr>
          <w:cantSplit/>
          <w:trHeight w:val="1080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Ипатовский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690890" w:rsidRPr="00396CD1" w:rsidTr="008A2A00">
        <w:trPr>
          <w:cantSplit/>
          <w:trHeight w:val="423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690890" w:rsidRPr="00396CD1" w:rsidTr="008A2A00">
        <w:trPr>
          <w:cantSplit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Город-курорт Кисловодск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90890" w:rsidRPr="00396CD1" w:rsidTr="008A2A00">
        <w:trPr>
          <w:cantSplit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Кочубеевский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90890" w:rsidRPr="00396CD1" w:rsidTr="008A2A00">
        <w:trPr>
          <w:cantSplit/>
          <w:trHeight w:val="896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90890" w:rsidRPr="00396CD1" w:rsidTr="008A2A00">
        <w:trPr>
          <w:cantSplit/>
          <w:trHeight w:val="1407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90890" w:rsidRPr="00396CD1" w:rsidTr="008A2A00">
        <w:trPr>
          <w:cantSplit/>
          <w:trHeight w:val="692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90890" w:rsidRPr="00396CD1" w:rsidTr="008A2A00">
        <w:trPr>
          <w:cantSplit/>
          <w:trHeight w:val="574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Лермонтов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90890" w:rsidRPr="00396CD1" w:rsidTr="008A2A00">
        <w:trPr>
          <w:cantSplit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Минераловодский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690890" w:rsidRPr="00396CD1" w:rsidTr="008A2A00">
        <w:trPr>
          <w:cantSplit/>
          <w:trHeight w:val="1342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Невинномысск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690890" w:rsidRPr="00396CD1" w:rsidTr="008A2A00">
        <w:trPr>
          <w:cantSplit/>
          <w:trHeight w:val="1127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Нефтекумский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90890" w:rsidRPr="00396CD1" w:rsidTr="008A2A00">
        <w:trPr>
          <w:cantSplit/>
          <w:trHeight w:val="1179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Новоалександровский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90890" w:rsidRPr="00396CD1" w:rsidTr="008A2A00">
        <w:trPr>
          <w:cantSplit/>
          <w:trHeight w:val="1658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Новоселицкий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0890" w:rsidRPr="00396CD1" w:rsidTr="008A2A00">
        <w:trPr>
          <w:cantSplit/>
          <w:trHeight w:val="861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90890" w:rsidRPr="00396CD1" w:rsidTr="008A2A00">
        <w:trPr>
          <w:cantSplit/>
          <w:trHeight w:val="710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Предгорный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690890" w:rsidRPr="00396CD1" w:rsidTr="008A2A00">
        <w:trPr>
          <w:cantSplit/>
          <w:trHeight w:val="567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Город-курорт Пятигорск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690890" w:rsidRPr="00396CD1" w:rsidTr="008A2A00">
        <w:trPr>
          <w:cantSplit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90890" w:rsidRPr="00396CD1" w:rsidTr="008A2A00">
        <w:trPr>
          <w:cantSplit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Ставрополь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690890" w:rsidRPr="00396CD1" w:rsidTr="008A2A00">
        <w:trPr>
          <w:cantSplit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Степновский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690890" w:rsidRPr="00396CD1" w:rsidTr="008A2A00">
        <w:trPr>
          <w:cantSplit/>
          <w:trHeight w:val="740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Труновский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90890" w:rsidRPr="00396CD1" w:rsidTr="008A2A00">
        <w:trPr>
          <w:cantSplit/>
          <w:trHeight w:val="701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Туркменский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90890" w:rsidRPr="00396CD1" w:rsidTr="008A2A00">
        <w:trPr>
          <w:cantSplit/>
          <w:trHeight w:val="702"/>
        </w:trPr>
        <w:tc>
          <w:tcPr>
            <w:tcW w:w="702" w:type="dxa"/>
            <w:vMerge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690890" w:rsidRPr="00396CD1" w:rsidTr="008A2A00">
        <w:trPr>
          <w:cantSplit/>
          <w:trHeight w:val="1134"/>
        </w:trPr>
        <w:tc>
          <w:tcPr>
            <w:tcW w:w="702" w:type="dxa"/>
            <w:vMerge w:val="restart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Шпаковский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690890" w:rsidRPr="00396CD1" w:rsidTr="008A2A00">
        <w:trPr>
          <w:cantSplit/>
          <w:trHeight w:val="795"/>
        </w:trPr>
        <w:tc>
          <w:tcPr>
            <w:tcW w:w="702" w:type="dxa"/>
            <w:vMerge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41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17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546" w:type="dxa"/>
            <w:shd w:val="clear" w:color="auto" w:fill="FFFFFF"/>
            <w:vAlign w:val="center"/>
          </w:tcPr>
          <w:p w:rsidR="00690890" w:rsidRPr="00396CD1" w:rsidRDefault="00690890" w:rsidP="008A2A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</w:tbl>
    <w:p w:rsidR="00690890" w:rsidRPr="00396CD1" w:rsidRDefault="00690890" w:rsidP="0069089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90890" w:rsidRPr="00396CD1" w:rsidRDefault="00690890" w:rsidP="00690890"/>
    <w:p w:rsidR="00D71150" w:rsidRDefault="00D71150" w:rsidP="00D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890" w:rsidRDefault="00690890" w:rsidP="00D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890" w:rsidRDefault="00690890" w:rsidP="00D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890" w:rsidRDefault="00690890" w:rsidP="00D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890" w:rsidRDefault="00690890" w:rsidP="00D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890" w:rsidRDefault="00690890" w:rsidP="00D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890" w:rsidRDefault="00690890" w:rsidP="00D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890" w:rsidRDefault="00690890" w:rsidP="00D7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90890" w:rsidSect="00690890">
          <w:pgSz w:w="15842" w:h="12242" w:orient="landscape"/>
          <w:pgMar w:top="1418" w:right="1418" w:bottom="1418" w:left="1418" w:header="720" w:footer="720" w:gutter="0"/>
          <w:cols w:space="720"/>
          <w:noEndnote/>
        </w:sectPr>
      </w:pPr>
    </w:p>
    <w:p w:rsidR="006117C0" w:rsidRDefault="00D71150" w:rsidP="00DA0E9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D0710C" wp14:editId="2B8DB4D9">
            <wp:extent cx="5925787" cy="7291449"/>
            <wp:effectExtent l="0" t="0" r="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0BF5" w:rsidRDefault="00AA0BF5" w:rsidP="00AA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6. </w:t>
      </w:r>
      <w:r w:rsidRPr="00AA0BF5">
        <w:rPr>
          <w:rFonts w:ascii="Times New Roman" w:hAnsi="Times New Roman" w:cs="Times New Roman"/>
          <w:b/>
          <w:sz w:val="28"/>
          <w:szCs w:val="28"/>
        </w:rPr>
        <w:t xml:space="preserve">Наиболее эффективные (по мнению респондентов) способы профилактики различных форм наркомании в молодёжной среде </w:t>
      </w:r>
      <w:r w:rsidRPr="00302C9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 ответе на данный вопрос респонденты могли выбрать не более пяти вариантов ответа</w:t>
      </w:r>
      <w:r w:rsidRPr="00302C9F">
        <w:rPr>
          <w:rFonts w:ascii="Times New Roman" w:hAnsi="Times New Roman" w:cs="Times New Roman"/>
          <w:i/>
          <w:sz w:val="28"/>
          <w:szCs w:val="28"/>
        </w:rPr>
        <w:t>)</w:t>
      </w:r>
    </w:p>
    <w:p w:rsidR="006117C0" w:rsidRPr="00DA0E9C" w:rsidRDefault="00D71150" w:rsidP="00DA0E9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5FBA5A" wp14:editId="517D0083">
            <wp:extent cx="5923722" cy="7291346"/>
            <wp:effectExtent l="0" t="0" r="1270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5B65" w:rsidRDefault="00EA5B65" w:rsidP="00EA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7. </w:t>
      </w:r>
      <w:r w:rsidRPr="00AA0BF5">
        <w:rPr>
          <w:rFonts w:ascii="Times New Roman" w:hAnsi="Times New Roman" w:cs="Times New Roman"/>
          <w:b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b/>
          <w:sz w:val="28"/>
          <w:szCs w:val="28"/>
        </w:rPr>
        <w:t>актуальные и востребованные в молодёжной среде</w:t>
      </w:r>
      <w:r w:rsidRPr="00AA0BF5">
        <w:rPr>
          <w:rFonts w:ascii="Times New Roman" w:hAnsi="Times New Roman" w:cs="Times New Roman"/>
          <w:b/>
          <w:sz w:val="28"/>
          <w:szCs w:val="28"/>
        </w:rPr>
        <w:t xml:space="preserve"> (по мнению респондентов)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антинаркотической профилактической работы </w:t>
      </w:r>
      <w:r w:rsidRPr="00302C9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 ответе на данный вопрос респонденты могли выбрать не более пяти вариантов ответа</w:t>
      </w:r>
      <w:r w:rsidRPr="00302C9F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EA5B65" w:rsidSect="00690890">
      <w:pgSz w:w="12242" w:h="15842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BF" w:rsidRDefault="00AD27BF" w:rsidP="002F52A1">
      <w:pPr>
        <w:spacing w:after="0" w:line="240" w:lineRule="auto"/>
      </w:pPr>
      <w:r>
        <w:separator/>
      </w:r>
    </w:p>
  </w:endnote>
  <w:endnote w:type="continuationSeparator" w:id="0">
    <w:p w:rsidR="00AD27BF" w:rsidRDefault="00AD27BF" w:rsidP="002F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BF" w:rsidRDefault="00AD27BF" w:rsidP="002F52A1">
      <w:pPr>
        <w:spacing w:after="0" w:line="240" w:lineRule="auto"/>
      </w:pPr>
      <w:r>
        <w:separator/>
      </w:r>
    </w:p>
  </w:footnote>
  <w:footnote w:type="continuationSeparator" w:id="0">
    <w:p w:rsidR="00AD27BF" w:rsidRDefault="00AD27BF" w:rsidP="002F52A1">
      <w:pPr>
        <w:spacing w:after="0" w:line="240" w:lineRule="auto"/>
      </w:pPr>
      <w:r>
        <w:continuationSeparator/>
      </w:r>
    </w:p>
  </w:footnote>
  <w:footnote w:id="1">
    <w:p w:rsidR="008A2A00" w:rsidRPr="002F52A1" w:rsidRDefault="008A2A00" w:rsidP="002F52A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52A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F5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F52A1">
        <w:rPr>
          <w:rFonts w:ascii="Times New Roman" w:hAnsi="Times New Roman" w:cs="Times New Roman"/>
          <w:sz w:val="24"/>
          <w:szCs w:val="24"/>
        </w:rPr>
        <w:t>окращения</w:t>
      </w:r>
      <w:r>
        <w:rPr>
          <w:rFonts w:ascii="Times New Roman" w:hAnsi="Times New Roman" w:cs="Times New Roman"/>
          <w:sz w:val="24"/>
          <w:szCs w:val="24"/>
        </w:rPr>
        <w:t xml:space="preserve"> в данной таблице:</w:t>
      </w:r>
      <w:r w:rsidRPr="002F52A1">
        <w:rPr>
          <w:rFonts w:ascii="Times New Roman" w:hAnsi="Times New Roman" w:cs="Times New Roman"/>
          <w:sz w:val="24"/>
          <w:szCs w:val="24"/>
        </w:rPr>
        <w:t xml:space="preserve"> МО – муниципальный округ, ГО – городской округ</w:t>
      </w:r>
    </w:p>
  </w:footnote>
  <w:footnote w:id="2">
    <w:p w:rsidR="004F5562" w:rsidRPr="002F52A1" w:rsidRDefault="004F5562" w:rsidP="004F556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F52A1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2F5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F52A1">
        <w:rPr>
          <w:rFonts w:ascii="Times New Roman" w:hAnsi="Times New Roman" w:cs="Times New Roman"/>
          <w:sz w:val="24"/>
          <w:szCs w:val="24"/>
        </w:rPr>
        <w:t>окращения</w:t>
      </w:r>
      <w:r>
        <w:rPr>
          <w:rFonts w:ascii="Times New Roman" w:hAnsi="Times New Roman" w:cs="Times New Roman"/>
          <w:sz w:val="24"/>
          <w:szCs w:val="24"/>
        </w:rPr>
        <w:t xml:space="preserve"> в данной таблице:</w:t>
      </w:r>
      <w:r w:rsidRPr="002F52A1">
        <w:rPr>
          <w:rFonts w:ascii="Times New Roman" w:hAnsi="Times New Roman" w:cs="Times New Roman"/>
          <w:sz w:val="24"/>
          <w:szCs w:val="24"/>
        </w:rPr>
        <w:t xml:space="preserve"> МО – муниципальный округ, ГО – городской округ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B9"/>
    <w:rsid w:val="0006359A"/>
    <w:rsid w:val="000E6EC3"/>
    <w:rsid w:val="001E5E4A"/>
    <w:rsid w:val="002475A8"/>
    <w:rsid w:val="002A3CE1"/>
    <w:rsid w:val="002F52A1"/>
    <w:rsid w:val="00302C9F"/>
    <w:rsid w:val="00330A76"/>
    <w:rsid w:val="004111C9"/>
    <w:rsid w:val="00413294"/>
    <w:rsid w:val="004F5562"/>
    <w:rsid w:val="00526CF3"/>
    <w:rsid w:val="00561212"/>
    <w:rsid w:val="00592B9E"/>
    <w:rsid w:val="006117C0"/>
    <w:rsid w:val="00690890"/>
    <w:rsid w:val="006D2154"/>
    <w:rsid w:val="007A4A9C"/>
    <w:rsid w:val="007F326F"/>
    <w:rsid w:val="0081753E"/>
    <w:rsid w:val="00894167"/>
    <w:rsid w:val="008A2A00"/>
    <w:rsid w:val="00AA0BF5"/>
    <w:rsid w:val="00AD27BF"/>
    <w:rsid w:val="00AE3CFE"/>
    <w:rsid w:val="00B67D3F"/>
    <w:rsid w:val="00BB05F9"/>
    <w:rsid w:val="00C15ADF"/>
    <w:rsid w:val="00CF2FB9"/>
    <w:rsid w:val="00D71150"/>
    <w:rsid w:val="00DA0E9C"/>
    <w:rsid w:val="00EA5B65"/>
    <w:rsid w:val="00F7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6831A-EF66-4C35-8816-00D8664B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65"/>
  </w:style>
  <w:style w:type="paragraph" w:styleId="1">
    <w:name w:val="heading 1"/>
    <w:basedOn w:val="a"/>
    <w:next w:val="a"/>
    <w:link w:val="10"/>
    <w:uiPriority w:val="9"/>
    <w:qFormat/>
    <w:rsid w:val="00690890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0890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0890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7A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F52A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F52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F52A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90890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90890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90890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0-5D7C-4014-A11B-79B81863473A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8 291</a:t>
                    </a:r>
                  </a:p>
                  <a:p>
                    <a:r>
                      <a:rPr lang="en-US" b="0"/>
                      <a:t>43,4 %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D7C-4014-A11B-79B81863473A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10 818</a:t>
                    </a:r>
                  </a:p>
                  <a:p>
                    <a:r>
                      <a:rPr lang="en-US" b="0"/>
                      <a:t>56,6 %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D7C-4014-A11B-79B8186347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8291</c:v>
                </c:pt>
                <c:pt idx="1">
                  <c:v>10818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7C-4014-A11B-79B818634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/>
                      <a:t>1084</a:t>
                    </a:r>
                  </a:p>
                  <a:p>
                    <a:r>
                      <a:rPr lang="en-US" sz="1200" b="0"/>
                      <a:t>5,7 %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ABC-4FBE-84DA-65147C5613C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/>
                      <a:t>6409</a:t>
                    </a:r>
                  </a:p>
                  <a:p>
                    <a:r>
                      <a:rPr lang="en-US" sz="1200" b="0"/>
                      <a:t>33,5 %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ABC-4FBE-84DA-65147C5613C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/>
                      <a:t>5776</a:t>
                    </a:r>
                  </a:p>
                  <a:p>
                    <a:r>
                      <a:rPr lang="en-US" sz="1200" b="0"/>
                      <a:t>30,2 %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ABC-4FBE-84DA-65147C5613C7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200"/>
                      <a:t>3296</a:t>
                    </a:r>
                  </a:p>
                  <a:p>
                    <a:r>
                      <a:rPr lang="en-US" sz="1200" b="0"/>
                      <a:t>17,2 %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ABC-4FBE-84DA-65147C5613C7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200"/>
                      <a:t>2314</a:t>
                    </a:r>
                  </a:p>
                  <a:p>
                    <a:r>
                      <a:rPr lang="en-US" sz="1200" b="0"/>
                      <a:t>12,1 %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ABC-4FBE-84DA-65147C5613C7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1200"/>
                      <a:t>230</a:t>
                    </a:r>
                  </a:p>
                  <a:p>
                    <a:r>
                      <a:rPr lang="en-US" sz="1200" b="0"/>
                      <a:t>1,2</a:t>
                    </a:r>
                    <a:r>
                      <a:rPr lang="en-US" sz="1200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ABC-4FBE-84DA-65147C5613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13 лет</c:v>
                </c:pt>
                <c:pt idx="1">
                  <c:v>14 лет</c:v>
                </c:pt>
                <c:pt idx="2">
                  <c:v>15 лет</c:v>
                </c:pt>
                <c:pt idx="3">
                  <c:v>16 лет</c:v>
                </c:pt>
                <c:pt idx="4">
                  <c:v>17 лет</c:v>
                </c:pt>
                <c:pt idx="5">
                  <c:v>18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1084</c:v>
                </c:pt>
                <c:pt idx="1">
                  <c:v>6409</c:v>
                </c:pt>
                <c:pt idx="2">
                  <c:v>5776</c:v>
                </c:pt>
                <c:pt idx="3">
                  <c:v>3296</c:v>
                </c:pt>
                <c:pt idx="4">
                  <c:v>2314</c:v>
                </c:pt>
                <c:pt idx="5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ABC-4FBE-84DA-65147C561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36295936"/>
        <c:axId val="136297472"/>
      </c:barChart>
      <c:catAx>
        <c:axId val="13629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297472"/>
        <c:crosses val="autoZero"/>
        <c:auto val="1"/>
        <c:lblAlgn val="ctr"/>
        <c:lblOffset val="100"/>
        <c:noMultiLvlLbl val="0"/>
      </c:catAx>
      <c:valAx>
        <c:axId val="1362974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29593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1 437</a:t>
                    </a:r>
                  </a:p>
                  <a:p>
                    <a:r>
                      <a:rPr lang="en-US" b="0"/>
                      <a:t>7,6 %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408-416D-9C19-FA63D9CD7BD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2 088</a:t>
                    </a:r>
                  </a:p>
                  <a:p>
                    <a:r>
                      <a:rPr lang="en-US" b="0"/>
                      <a:t>11 %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408-416D-9C19-FA63D9CD7BD8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2 456</a:t>
                    </a:r>
                  </a:p>
                  <a:p>
                    <a:r>
                      <a:rPr lang="en-US" b="0"/>
                      <a:t>12,9 %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408-416D-9C19-FA63D9CD7BD8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2 987</a:t>
                    </a:r>
                  </a:p>
                  <a:p>
                    <a:r>
                      <a:rPr lang="en-US" b="0"/>
                      <a:t>15,3 %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408-416D-9C19-FA63D9CD7BD8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2 910</a:t>
                    </a:r>
                  </a:p>
                  <a:p>
                    <a:r>
                      <a:rPr lang="en-US" b="0"/>
                      <a:t>15,7 %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408-416D-9C19-FA63D9CD7BD8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3 520</a:t>
                    </a:r>
                  </a:p>
                  <a:p>
                    <a:r>
                      <a:rPr lang="en-US" b="0"/>
                      <a:t>18,5 %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408-416D-9C19-FA63D9CD7BD8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4 077</a:t>
                    </a:r>
                  </a:p>
                  <a:p>
                    <a:r>
                      <a:rPr lang="en-US" b="0"/>
                      <a:t>21,5 %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408-416D-9C19-FA63D9CD7BD8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4 374</a:t>
                    </a:r>
                  </a:p>
                  <a:p>
                    <a:r>
                      <a:rPr lang="en-US" b="0"/>
                      <a:t>23 %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408-416D-9C19-FA63D9CD7BD8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5 454</a:t>
                    </a:r>
                  </a:p>
                  <a:p>
                    <a:r>
                      <a:rPr lang="en-US" b="0"/>
                      <a:t>28,7 %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408-416D-9C19-FA63D9CD7BD8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5 999</a:t>
                    </a:r>
                  </a:p>
                  <a:p>
                    <a:r>
                      <a:rPr lang="en-US" b="0"/>
                      <a:t>31,6 %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408-416D-9C19-FA63D9CD7BD8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6 683</a:t>
                    </a:r>
                  </a:p>
                  <a:p>
                    <a:r>
                      <a:rPr lang="en-US" b="0"/>
                      <a:t>35,2 %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408-416D-9C19-FA63D9CD7BD8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6 686</a:t>
                    </a:r>
                  </a:p>
                  <a:p>
                    <a:r>
                      <a:rPr lang="en-US" b="0"/>
                      <a:t>35,2 %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408-416D-9C19-FA63D9CD7BD8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11 245</a:t>
                    </a:r>
                  </a:p>
                  <a:p>
                    <a:r>
                      <a:rPr lang="en-US" b="0"/>
                      <a:t>59,2 %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408-416D-9C19-FA63D9CD7B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Угроза террористических актов</c:v>
                </c:pt>
                <c:pt idx="1">
                  <c:v>Конфликты на национальной, религиозной почве</c:v>
                </c:pt>
                <c:pt idx="2">
                  <c:v>Преступность (в том числе, подростковая)</c:v>
                </c:pt>
                <c:pt idx="3">
                  <c:v>Недостаточная социальная защита населения</c:v>
                </c:pt>
                <c:pt idx="4">
                  <c:v>Кризис морали, культуры, нравственности</c:v>
                </c:pt>
                <c:pt idx="5">
                  <c:v>Плохие жилищные условия, проблемы ЖКХ</c:v>
                </c:pt>
                <c:pt idx="6">
                  <c:v>Плохая экологическая ситуация</c:v>
                </c:pt>
                <c:pt idx="7">
                  <c:v>Последствия коронавирусной инфекции</c:v>
                </c:pt>
                <c:pt idx="8">
                  <c:v>Наркомания и алкоголизм</c:v>
                </c:pt>
                <c:pt idx="9">
                  <c:v>Отсутствие организованного досуга у детей и молодёжи (недостаточное количество бесплатных секций, кружков и т. д.)</c:v>
                </c:pt>
                <c:pt idx="10">
                  <c:v>Невозможность найти работу, безработица</c:v>
                </c:pt>
                <c:pt idx="11">
                  <c:v>Низкий уровень медицинского обслуживания</c:v>
                </c:pt>
                <c:pt idx="12">
                  <c:v>Низкий уровень доходов населения, плохое материальное положение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1437</c:v>
                </c:pt>
                <c:pt idx="1">
                  <c:v>2088</c:v>
                </c:pt>
                <c:pt idx="2">
                  <c:v>2456</c:v>
                </c:pt>
                <c:pt idx="3">
                  <c:v>2987</c:v>
                </c:pt>
                <c:pt idx="4">
                  <c:v>2910</c:v>
                </c:pt>
                <c:pt idx="5">
                  <c:v>3520</c:v>
                </c:pt>
                <c:pt idx="6">
                  <c:v>4077</c:v>
                </c:pt>
                <c:pt idx="7">
                  <c:v>4374</c:v>
                </c:pt>
                <c:pt idx="8">
                  <c:v>5454</c:v>
                </c:pt>
                <c:pt idx="9">
                  <c:v>5999</c:v>
                </c:pt>
                <c:pt idx="10">
                  <c:v>6683</c:v>
                </c:pt>
                <c:pt idx="11">
                  <c:v>6686</c:v>
                </c:pt>
                <c:pt idx="12">
                  <c:v>11245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408-416D-9C19-FA63D9CD7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09848960"/>
        <c:axId val="209858944"/>
      </c:barChart>
      <c:catAx>
        <c:axId val="2098489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858944"/>
        <c:crosses val="autoZero"/>
        <c:auto val="1"/>
        <c:lblAlgn val="ctr"/>
        <c:lblOffset val="100"/>
        <c:noMultiLvlLbl val="0"/>
      </c:catAx>
      <c:valAx>
        <c:axId val="20985894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848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241711229946527"/>
          <c:y val="5.4735622549381777E-3"/>
          <c:w val="0.46676423873982043"/>
          <c:h val="0.931387742161121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772</a:t>
                    </a:r>
                  </a:p>
                  <a:p>
                    <a:r>
                      <a:rPr lang="en-US" b="0"/>
                      <a:t>4,1 %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31B-49D5-ABB3-F5009738A24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1 050</a:t>
                    </a:r>
                  </a:p>
                  <a:p>
                    <a:r>
                      <a:rPr lang="en-US" b="0"/>
                      <a:t>5,5 %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31B-49D5-ABB3-F5009738A24D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1 681</a:t>
                    </a:r>
                  </a:p>
                  <a:p>
                    <a:r>
                      <a:rPr lang="en-US" b="0"/>
                      <a:t>8,9 %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31B-49D5-ABB3-F5009738A24D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2 080</a:t>
                    </a:r>
                  </a:p>
                  <a:p>
                    <a:r>
                      <a:rPr lang="en-US" b="0"/>
                      <a:t>11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31B-49D5-ABB3-F5009738A24D}"/>
                </c:ext>
              </c:extLst>
            </c:dLbl>
            <c:dLbl>
              <c:idx val="4"/>
              <c:layout>
                <c:manualLayout>
                  <c:x val="4.28036383092562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2 126</a:t>
                    </a:r>
                  </a:p>
                  <a:p>
                    <a:r>
                      <a:rPr lang="en-US" b="0"/>
                      <a:t>11,2 %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31B-49D5-ABB3-F5009738A24D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2 300</a:t>
                    </a:r>
                  </a:p>
                  <a:p>
                    <a:r>
                      <a:rPr lang="en-US" b="0"/>
                      <a:t>12,2 %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31B-49D5-ABB3-F5009738A24D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2 487</a:t>
                    </a:r>
                  </a:p>
                  <a:p>
                    <a:r>
                      <a:rPr lang="en-US" b="0"/>
                      <a:t>13,1 %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31B-49D5-ABB3-F5009738A24D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3 040</a:t>
                    </a:r>
                  </a:p>
                  <a:p>
                    <a:r>
                      <a:rPr lang="en-US" b="0"/>
                      <a:t>16,1 %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31B-49D5-ABB3-F5009738A24D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3 545</a:t>
                    </a:r>
                  </a:p>
                  <a:p>
                    <a:r>
                      <a:rPr lang="en-US" b="0"/>
                      <a:t>18,7 %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31B-49D5-ABB3-F5009738A24D}"/>
                </c:ext>
              </c:extLst>
            </c:dLbl>
            <c:dLbl>
              <c:idx val="9"/>
              <c:layout>
                <c:manualLayout>
                  <c:x val="6.420545746388443E-3"/>
                  <c:y val="1.66044001660440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3 769</a:t>
                    </a:r>
                  </a:p>
                  <a:p>
                    <a:r>
                      <a:rPr lang="en-US" b="0"/>
                      <a:t>19,9 %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31B-49D5-ABB3-F5009738A24D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4 046</a:t>
                    </a:r>
                  </a:p>
                  <a:p>
                    <a:r>
                      <a:rPr lang="en-US" b="0"/>
                      <a:t>21,4 %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531B-49D5-ABB3-F5009738A24D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4 415</a:t>
                    </a:r>
                  </a:p>
                  <a:p>
                    <a:r>
                      <a:rPr lang="en-US" b="0"/>
                      <a:t>23,3 %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31B-49D5-ABB3-F5009738A24D}"/>
                </c:ext>
              </c:extLst>
            </c:dLbl>
            <c:dLbl>
              <c:idx val="12"/>
              <c:layout>
                <c:manualLayout>
                  <c:x val="-2.140181915462814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8 922</a:t>
                    </a:r>
                  </a:p>
                  <a:p>
                    <a:r>
                      <a:rPr lang="en-US" b="0" i="0"/>
                      <a:t>47,1</a:t>
                    </a:r>
                    <a:r>
                      <a:rPr lang="en-US" b="0" i="0" baseline="0"/>
                      <a:t> %</a:t>
                    </a:r>
                    <a:endParaRPr lang="en-US" b="0" i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531B-49D5-ABB3-F5009738A24D}"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/>
                      <a:t>11 858</a:t>
                    </a:r>
                  </a:p>
                  <a:p>
                    <a:r>
                      <a:rPr lang="en-US" b="0"/>
                      <a:t>62,7 %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531B-49D5-ABB3-F5009738A24D}"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/>
                      <a:t>12 037</a:t>
                    </a:r>
                  </a:p>
                  <a:p>
                    <a:r>
                      <a:rPr lang="en-US" b="0"/>
                      <a:t>63,6 %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531B-49D5-ABB3-F5009738A2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Отсутствие контроля со стороны школы</c:v>
                </c:pt>
                <c:pt idx="1">
                  <c:v>Отсутствие контроля со стороны правоохранительных органов</c:v>
                </c:pt>
                <c:pt idx="2">
                  <c:v>Недостаточная информированность педагогов о том, как справиться с трудными ситуациями в воспитании</c:v>
                </c:pt>
                <c:pt idx="3">
                  <c:v>Низкий материальный уровень жизни семьи, плохие жилищные условия</c:v>
                </c:pt>
                <c:pt idx="4">
                  <c:v>Отсутствие или недоступность дополнительного образования</c:v>
                </c:pt>
                <c:pt idx="5">
                  <c:v>Повышенная эмоциональность, неумение контролировать себя</c:v>
                </c:pt>
                <c:pt idx="6">
                  <c:v>Недостаточная информированность родителей о том, как справиться с трудными ситуациями в воспитании</c:v>
                </c:pt>
                <c:pt idx="7">
                  <c:v>Наличие криминальных группировок в молодёжной среде</c:v>
                </c:pt>
                <c:pt idx="8">
                  <c:v>Пропаганда насилия в СМИ, сети Интернет</c:v>
                </c:pt>
                <c:pt idx="9">
                  <c:v>Духовно-нравственный кризис общества</c:v>
                </c:pt>
                <c:pt idx="10">
                  <c:v>Чрезмерная занятость родителей (ребёнок предоставлен сам себе)</c:v>
                </c:pt>
                <c:pt idx="11">
                  <c:v>Общий высокий уровень жестокости в обществе</c:v>
                </c:pt>
                <c:pt idx="12">
                  <c:v>Конфликты в школе (буллинг)</c:v>
                </c:pt>
                <c:pt idx="13">
                  <c:v>Конфликты в семье, неблагоприятный социально-психологический климат</c:v>
                </c:pt>
                <c:pt idx="14">
                  <c:v>Психологические проблемы у подростков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772</c:v>
                </c:pt>
                <c:pt idx="1">
                  <c:v>1050</c:v>
                </c:pt>
                <c:pt idx="2">
                  <c:v>1681</c:v>
                </c:pt>
                <c:pt idx="3">
                  <c:v>2080</c:v>
                </c:pt>
                <c:pt idx="4">
                  <c:v>2126</c:v>
                </c:pt>
                <c:pt idx="5">
                  <c:v>2300</c:v>
                </c:pt>
                <c:pt idx="6">
                  <c:v>2487</c:v>
                </c:pt>
                <c:pt idx="7">
                  <c:v>3040</c:v>
                </c:pt>
                <c:pt idx="8">
                  <c:v>3545</c:v>
                </c:pt>
                <c:pt idx="9">
                  <c:v>3769</c:v>
                </c:pt>
                <c:pt idx="10">
                  <c:v>4046</c:v>
                </c:pt>
                <c:pt idx="11">
                  <c:v>4415</c:v>
                </c:pt>
                <c:pt idx="12">
                  <c:v>8922</c:v>
                </c:pt>
                <c:pt idx="13">
                  <c:v>11858</c:v>
                </c:pt>
                <c:pt idx="14">
                  <c:v>12037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31B-49D5-ABB3-F5009738A2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58183424"/>
        <c:axId val="158184960"/>
      </c:barChart>
      <c:catAx>
        <c:axId val="158183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184960"/>
        <c:crosses val="autoZero"/>
        <c:auto val="1"/>
        <c:lblAlgn val="ctr"/>
        <c:lblOffset val="100"/>
        <c:noMultiLvlLbl val="0"/>
      </c:catAx>
      <c:valAx>
        <c:axId val="15818496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81834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874010752323481"/>
          <c:y val="1.8155207399527105E-2"/>
          <c:w val="0.48161132130236828"/>
          <c:h val="0.9430338456212160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337</a:t>
                    </a:r>
                  </a:p>
                  <a:p>
                    <a:r>
                      <a:rPr lang="en-US" b="0"/>
                      <a:t>1,8 %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B65-44D4-BE44-C81231141A9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526</a:t>
                    </a:r>
                  </a:p>
                  <a:p>
                    <a:r>
                      <a:rPr lang="en-US" b="0"/>
                      <a:t>2,8 %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B65-44D4-BE44-C81231141A92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566</a:t>
                    </a:r>
                  </a:p>
                  <a:p>
                    <a:r>
                      <a:rPr lang="en-US" b="0"/>
                      <a:t>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B65-44D4-BE44-C81231141A92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567</a:t>
                    </a:r>
                  </a:p>
                  <a:p>
                    <a:r>
                      <a:rPr lang="en-US" b="0"/>
                      <a:t>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B65-44D4-BE44-C81231141A92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1 027</a:t>
                    </a:r>
                  </a:p>
                  <a:p>
                    <a:r>
                      <a:rPr lang="en-US" b="0"/>
                      <a:t>5,4 %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B65-44D4-BE44-C81231141A92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1 980</a:t>
                    </a:r>
                  </a:p>
                  <a:p>
                    <a:r>
                      <a:rPr lang="en-US" b="0"/>
                      <a:t>10,4 %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B65-44D4-BE44-C81231141A92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aseline="0"/>
                      <a:t> </a:t>
                    </a:r>
                    <a:r>
                      <a:rPr lang="en-US"/>
                      <a:t>070</a:t>
                    </a:r>
                  </a:p>
                  <a:p>
                    <a:r>
                      <a:rPr lang="en-US" b="0"/>
                      <a:t>10,9 %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B65-44D4-BE44-C81231141A92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2 803</a:t>
                    </a:r>
                  </a:p>
                  <a:p>
                    <a:r>
                      <a:rPr lang="en-US" b="0"/>
                      <a:t>14,8 %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B65-44D4-BE44-C81231141A92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3 632</a:t>
                    </a:r>
                  </a:p>
                  <a:p>
                    <a:r>
                      <a:rPr lang="en-US" b="0"/>
                      <a:t>19,1 %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B65-44D4-BE44-C81231141A92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3 763</a:t>
                    </a:r>
                  </a:p>
                  <a:p>
                    <a:r>
                      <a:rPr lang="en-US" b="0"/>
                      <a:t>19,8 %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B65-44D4-BE44-C81231141A92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3 944</a:t>
                    </a:r>
                  </a:p>
                  <a:p>
                    <a:r>
                      <a:rPr lang="en-US" b="0"/>
                      <a:t>20,8 %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B65-44D4-BE44-C81231141A92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4 395</a:t>
                    </a:r>
                  </a:p>
                  <a:p>
                    <a:r>
                      <a:rPr lang="en-US" b="0"/>
                      <a:t>23,2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B65-44D4-BE44-C81231141A92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4 564</a:t>
                    </a:r>
                  </a:p>
                  <a:p>
                    <a:r>
                      <a:rPr lang="en-US" b="0"/>
                      <a:t>24,1 %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B65-44D4-BE44-C81231141A92}"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/>
                      <a:t>4 888</a:t>
                    </a:r>
                  </a:p>
                  <a:p>
                    <a:r>
                      <a:rPr lang="en-US" b="0"/>
                      <a:t>25,8 %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B65-44D4-BE44-C81231141A92}"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/>
                      <a:t>4 929</a:t>
                    </a:r>
                  </a:p>
                  <a:p>
                    <a:r>
                      <a:rPr lang="en-US" b="0"/>
                      <a:t>26 %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FB65-44D4-BE44-C81231141A92}"/>
                </c:ext>
              </c:extLst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/>
                      <a:t>6 047</a:t>
                    </a:r>
                  </a:p>
                  <a:p>
                    <a:r>
                      <a:rPr lang="en-US" b="0"/>
                      <a:t>31,9 %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FB65-44D4-BE44-C81231141A92}"/>
                </c:ext>
              </c:extLst>
            </c:dLbl>
            <c:dLbl>
              <c:idx val="16"/>
              <c:layout/>
              <c:tx>
                <c:rich>
                  <a:bodyPr/>
                  <a:lstStyle/>
                  <a:p>
                    <a:r>
                      <a:rPr lang="en-US"/>
                      <a:t>7 626</a:t>
                    </a:r>
                  </a:p>
                  <a:p>
                    <a:r>
                      <a:rPr lang="en-US" b="0"/>
                      <a:t>40,2 %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B65-44D4-BE44-C81231141A92}"/>
                </c:ext>
              </c:extLst>
            </c:dLbl>
            <c:dLbl>
              <c:idx val="17"/>
              <c:layout/>
              <c:tx>
                <c:rich>
                  <a:bodyPr/>
                  <a:lstStyle/>
                  <a:p>
                    <a:r>
                      <a:rPr lang="en-US"/>
                      <a:t>9 480</a:t>
                    </a:r>
                  </a:p>
                  <a:p>
                    <a:r>
                      <a:rPr lang="en-US" b="0"/>
                      <a:t>50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B65-44D4-BE44-C81231141A92}"/>
                </c:ext>
              </c:extLst>
            </c:dLbl>
            <c:dLbl>
              <c:idx val="18"/>
              <c:layout/>
              <c:tx>
                <c:rich>
                  <a:bodyPr/>
                  <a:lstStyle/>
                  <a:p>
                    <a:r>
                      <a:rPr lang="en-US"/>
                      <a:t>10 127</a:t>
                    </a:r>
                  </a:p>
                  <a:p>
                    <a:r>
                      <a:rPr lang="en-US" b="0"/>
                      <a:t>53,4 %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FB65-44D4-BE44-C81231141A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Экономические проблемы</c:v>
                </c:pt>
                <c:pt idx="1">
                  <c:v>Слабость профилактической работы</c:v>
                </c:pt>
                <c:pt idx="2">
                  <c:v>Отсутствие организованного досуга</c:v>
                </c:pt>
                <c:pt idx="3">
                  <c:v>Плохая работа правоохранительных органов</c:v>
                </c:pt>
                <c:pt idx="4">
                  <c:v>Влияние массовой культуры, СМИ, сети Интернет</c:v>
                </c:pt>
                <c:pt idx="5">
                  <c:v>Социальное неблагополучие</c:v>
                </c:pt>
                <c:pt idx="6">
                  <c:v>Моральная деградация общества, вседозволенность</c:v>
                </c:pt>
                <c:pt idx="7">
                  <c:v>Доступность наркотиков, алкоголя</c:v>
                </c:pt>
                <c:pt idx="8">
                  <c:v>Недостаток любви и душевного тепла</c:v>
                </c:pt>
                <c:pt idx="9">
                  <c:v>Одиночество</c:v>
                </c:pt>
                <c:pt idx="10">
                  <c:v>Подавленность / сниженное настроение</c:v>
                </c:pt>
                <c:pt idx="11">
                  <c:v>Желание казаться взрослым</c:v>
                </c:pt>
                <c:pt idx="12">
                  <c:v>Желание получить удовольствие</c:v>
                </c:pt>
                <c:pt idx="13">
                  <c:v>Безделье, желание убить скуку</c:v>
                </c:pt>
                <c:pt idx="14">
                  <c:v>Неудовлетворенность жизнью</c:v>
                </c:pt>
                <c:pt idx="15">
                  <c:v>Желание уйти от проблем</c:v>
                </c:pt>
                <c:pt idx="16">
                  <c:v>Проблемы в семье</c:v>
                </c:pt>
                <c:pt idx="17">
                  <c:v>Влияние окружающих (знакомых, сверстников)</c:v>
                </c:pt>
                <c:pt idx="18">
                  <c:v>Любопытство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337</c:v>
                </c:pt>
                <c:pt idx="1">
                  <c:v>526</c:v>
                </c:pt>
                <c:pt idx="2">
                  <c:v>566</c:v>
                </c:pt>
                <c:pt idx="3">
                  <c:v>567</c:v>
                </c:pt>
                <c:pt idx="4">
                  <c:v>1027</c:v>
                </c:pt>
                <c:pt idx="5">
                  <c:v>1980</c:v>
                </c:pt>
                <c:pt idx="6">
                  <c:v>2070</c:v>
                </c:pt>
                <c:pt idx="7">
                  <c:v>2803</c:v>
                </c:pt>
                <c:pt idx="8">
                  <c:v>3632</c:v>
                </c:pt>
                <c:pt idx="9">
                  <c:v>3763</c:v>
                </c:pt>
                <c:pt idx="10">
                  <c:v>3944</c:v>
                </c:pt>
                <c:pt idx="11">
                  <c:v>4395</c:v>
                </c:pt>
                <c:pt idx="12">
                  <c:v>4564</c:v>
                </c:pt>
                <c:pt idx="13">
                  <c:v>4888</c:v>
                </c:pt>
                <c:pt idx="14">
                  <c:v>4929</c:v>
                </c:pt>
                <c:pt idx="15">
                  <c:v>6047</c:v>
                </c:pt>
                <c:pt idx="16">
                  <c:v>7626</c:v>
                </c:pt>
                <c:pt idx="17">
                  <c:v>9480</c:v>
                </c:pt>
                <c:pt idx="18">
                  <c:v>10127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FB65-44D4-BE44-C81231141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09720448"/>
        <c:axId val="209721984"/>
      </c:barChart>
      <c:catAx>
        <c:axId val="209720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721984"/>
        <c:crosses val="autoZero"/>
        <c:auto val="1"/>
        <c:lblAlgn val="ctr"/>
        <c:lblOffset val="100"/>
        <c:noMultiLvlLbl val="0"/>
      </c:catAx>
      <c:valAx>
        <c:axId val="20972198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720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1 661</a:t>
                    </a:r>
                  </a:p>
                  <a:p>
                    <a:r>
                      <a:rPr lang="en-US" b="0"/>
                      <a:t>8,9 %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796-455B-A8B5-E11CA0D313D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1 960</a:t>
                    </a:r>
                  </a:p>
                  <a:p>
                    <a:r>
                      <a:rPr lang="en-US" b="0"/>
                      <a:t>10,5 %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796-455B-A8B5-E11CA0D313DD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2 257</a:t>
                    </a:r>
                  </a:p>
                  <a:p>
                    <a:r>
                      <a:rPr lang="en-US" b="0"/>
                      <a:t>12,1 %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796-455B-A8B5-E11CA0D313DD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2 610</a:t>
                    </a:r>
                  </a:p>
                  <a:p>
                    <a:r>
                      <a:rPr lang="en-US" b="0"/>
                      <a:t>14 %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796-455B-A8B5-E11CA0D313DD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4 079</a:t>
                    </a:r>
                  </a:p>
                  <a:p>
                    <a:r>
                      <a:rPr lang="en-US" b="0"/>
                      <a:t>21,8 %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796-455B-A8B5-E11CA0D313DD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4 499</a:t>
                    </a:r>
                  </a:p>
                  <a:p>
                    <a:r>
                      <a:rPr lang="en-US" b="0"/>
                      <a:t>24,1 %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796-455B-A8B5-E11CA0D313DD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4 817</a:t>
                    </a:r>
                  </a:p>
                  <a:p>
                    <a:r>
                      <a:rPr lang="en-US" b="0"/>
                      <a:t>25,8 %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796-455B-A8B5-E11CA0D313DD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5 814</a:t>
                    </a:r>
                  </a:p>
                  <a:p>
                    <a:r>
                      <a:rPr lang="en-US" b="0"/>
                      <a:t>31,1 %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796-455B-A8B5-E11CA0D313DD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5 903</a:t>
                    </a:r>
                  </a:p>
                  <a:p>
                    <a:r>
                      <a:rPr lang="en-US" b="0"/>
                      <a:t>31,6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796-455B-A8B5-E11CA0D313DD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6 204</a:t>
                    </a:r>
                  </a:p>
                  <a:p>
                    <a:r>
                      <a:rPr lang="en-US" b="0"/>
                      <a:t>33,2 %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796-455B-A8B5-E11CA0D313DD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6 479</a:t>
                    </a:r>
                  </a:p>
                  <a:p>
                    <a:r>
                      <a:rPr lang="en-US" b="0"/>
                      <a:t>34,7 %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796-455B-A8B5-E11CA0D313DD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6 658</a:t>
                    </a:r>
                  </a:p>
                  <a:p>
                    <a:r>
                      <a:rPr lang="en-US" b="0"/>
                      <a:t>35,7 %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796-455B-A8B5-E11CA0D313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Социальный театр</c:v>
                </c:pt>
                <c:pt idx="1">
                  <c:v>Мульттерапия</c:v>
                </c:pt>
                <c:pt idx="2">
                  <c:v>Тематические ток-шоу</c:v>
                </c:pt>
                <c:pt idx="3">
                  <c:v>Круглые столы</c:v>
                </c:pt>
                <c:pt idx="4">
                  <c:v>Социальная реклама (плакаты, газеты, листовки, ролики, передачи)</c:v>
                </c:pt>
                <c:pt idx="5">
                  <c:v>Мастер-классы, тренинги</c:v>
                </c:pt>
                <c:pt idx="6">
                  <c:v>Спортивные мероприятия</c:v>
                </c:pt>
                <c:pt idx="7">
                  <c:v>Просмотр и обсуждение тематических фильмов</c:v>
                </c:pt>
                <c:pt idx="8">
                  <c:v>Брифинги и встречи со спортсменами, известными людьми, ведущими здоровый образ жизни</c:v>
                </c:pt>
                <c:pt idx="9">
                  <c:v>Тематические лекции</c:v>
                </c:pt>
                <c:pt idx="10">
                  <c:v>Тематические беседы с сотрудниками правоохранительных органов, специалистами медицинских учреждений</c:v>
                </c:pt>
                <c:pt idx="11">
                  <c:v>Беседы специалистов-наркологов с родителями обучающихся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1661</c:v>
                </c:pt>
                <c:pt idx="1">
                  <c:v>1960</c:v>
                </c:pt>
                <c:pt idx="2">
                  <c:v>2257</c:v>
                </c:pt>
                <c:pt idx="3">
                  <c:v>2610</c:v>
                </c:pt>
                <c:pt idx="4">
                  <c:v>4079</c:v>
                </c:pt>
                <c:pt idx="5">
                  <c:v>4499</c:v>
                </c:pt>
                <c:pt idx="6">
                  <c:v>4817</c:v>
                </c:pt>
                <c:pt idx="7">
                  <c:v>5814</c:v>
                </c:pt>
                <c:pt idx="8">
                  <c:v>5903</c:v>
                </c:pt>
                <c:pt idx="9">
                  <c:v>6204</c:v>
                </c:pt>
                <c:pt idx="10">
                  <c:v>6479</c:v>
                </c:pt>
                <c:pt idx="11">
                  <c:v>6658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796-455B-A8B5-E11CA0D31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09893248"/>
        <c:axId val="209894784"/>
      </c:barChart>
      <c:catAx>
        <c:axId val="209893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894784"/>
        <c:crosses val="autoZero"/>
        <c:auto val="1"/>
        <c:lblAlgn val="ctr"/>
        <c:lblOffset val="100"/>
        <c:noMultiLvlLbl val="0"/>
      </c:catAx>
      <c:valAx>
        <c:axId val="20989478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98932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299035369774918"/>
          <c:y val="1.8151815181518153E-2"/>
          <c:w val="0.46736114158040576"/>
          <c:h val="0.943044489488318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1 945</a:t>
                    </a:r>
                  </a:p>
                  <a:p>
                    <a:r>
                      <a:rPr lang="en-US" b="0"/>
                      <a:t>10,3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6CE-44E1-BEFA-9A581AA5622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2 718</a:t>
                    </a:r>
                  </a:p>
                  <a:p>
                    <a:r>
                      <a:rPr lang="en-US" b="0"/>
                      <a:t>14,4 %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6CE-44E1-BEFA-9A581AA56222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2 968</a:t>
                    </a:r>
                  </a:p>
                  <a:p>
                    <a:r>
                      <a:rPr lang="en-US" b="0"/>
                      <a:t>15,7 %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6CE-44E1-BEFA-9A581AA56222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3 928</a:t>
                    </a:r>
                  </a:p>
                  <a:p>
                    <a:r>
                      <a:rPr lang="en-US" b="0"/>
                      <a:t>20,8 %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6CE-44E1-BEFA-9A581AA56222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4 442</a:t>
                    </a:r>
                  </a:p>
                  <a:p>
                    <a:r>
                      <a:rPr lang="en-US" b="0"/>
                      <a:t>23,5 %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6CE-44E1-BEFA-9A581AA56222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4 500</a:t>
                    </a:r>
                  </a:p>
                  <a:p>
                    <a:r>
                      <a:rPr lang="en-US" b="0"/>
                      <a:t>23,8 %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6CE-44E1-BEFA-9A581AA56222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4 549</a:t>
                    </a:r>
                  </a:p>
                  <a:p>
                    <a:r>
                      <a:rPr lang="en-US" b="0"/>
                      <a:t>24 %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6CE-44E1-BEFA-9A581AA56222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4 971</a:t>
                    </a:r>
                  </a:p>
                  <a:p>
                    <a:r>
                      <a:rPr lang="en-US" b="0"/>
                      <a:t>26,3 %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6CE-44E1-BEFA-9A581AA56222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6 135</a:t>
                    </a:r>
                  </a:p>
                  <a:p>
                    <a:r>
                      <a:rPr lang="en-US" b="0"/>
                      <a:t>32,4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6CE-44E1-BEFA-9A581AA56222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8 197</a:t>
                    </a:r>
                  </a:p>
                  <a:p>
                    <a:r>
                      <a:rPr lang="en-US" b="0"/>
                      <a:t>43,3 %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6CE-44E1-BEFA-9A581AA56222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9 051</a:t>
                    </a:r>
                  </a:p>
                  <a:p>
                    <a:r>
                      <a:rPr lang="en-US" b="0"/>
                      <a:t>47,8 %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6CE-44E1-BEFA-9A581AA562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Развитие инфраструктуры и содержания дополнительного образования детей</c:v>
                </c:pt>
                <c:pt idx="1">
                  <c:v>Раннее выявление и сопровождение детей группы риска наркотизации и злоупотребляющих ПАВ</c:v>
                </c:pt>
                <c:pt idx="2">
                  <c:v>Специализированные профильные смены в детских лагерях отдыха</c:v>
                </c:pt>
                <c:pt idx="3">
                  <c:v>Работа с родителями</c:v>
                </c:pt>
                <c:pt idx="4">
                  <c:v>Программы сохранения и укрепления здоровья, развития физкультуры и спорта</c:v>
                </c:pt>
                <c:pt idx="5">
                  <c:v>Воспитательная работа</c:v>
                </c:pt>
                <c:pt idx="6">
                  <c:v>Работа с педагогами</c:v>
                </c:pt>
                <c:pt idx="7">
                  <c:v>Проведение профилактических мероприятий-акций</c:v>
                </c:pt>
                <c:pt idx="8">
                  <c:v>Психолого-медико-социальное сопровождение учащихся специалистами службы практической психологии в системе образования</c:v>
                </c:pt>
                <c:pt idx="9">
                  <c:v>Обучение здоровью</c:v>
                </c:pt>
                <c:pt idx="10">
                  <c:v>Антинаркотическое просвещение учащихся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1945</c:v>
                </c:pt>
                <c:pt idx="1">
                  <c:v>2718</c:v>
                </c:pt>
                <c:pt idx="2">
                  <c:v>2968</c:v>
                </c:pt>
                <c:pt idx="3">
                  <c:v>3928</c:v>
                </c:pt>
                <c:pt idx="4">
                  <c:v>4442</c:v>
                </c:pt>
                <c:pt idx="5">
                  <c:v>4500</c:v>
                </c:pt>
                <c:pt idx="6">
                  <c:v>4549</c:v>
                </c:pt>
                <c:pt idx="7">
                  <c:v>4971</c:v>
                </c:pt>
                <c:pt idx="8">
                  <c:v>6135</c:v>
                </c:pt>
                <c:pt idx="9">
                  <c:v>8197</c:v>
                </c:pt>
                <c:pt idx="10">
                  <c:v>9051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6CE-44E1-BEFA-9A581AA562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51067392"/>
        <c:axId val="251106048"/>
      </c:barChart>
      <c:catAx>
        <c:axId val="251067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1106048"/>
        <c:crosses val="autoZero"/>
        <c:auto val="1"/>
        <c:lblAlgn val="ctr"/>
        <c:lblOffset val="100"/>
        <c:noMultiLvlLbl val="0"/>
      </c:catAx>
      <c:valAx>
        <c:axId val="25110604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1067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9279-7415-4B90-BFC4-3F9520AE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Пинская Евгения Николаевна</cp:lastModifiedBy>
  <cp:revision>2</cp:revision>
  <cp:lastPrinted>2022-03-20T12:44:00Z</cp:lastPrinted>
  <dcterms:created xsi:type="dcterms:W3CDTF">2022-03-22T11:56:00Z</dcterms:created>
  <dcterms:modified xsi:type="dcterms:W3CDTF">2022-03-22T11:56:00Z</dcterms:modified>
</cp:coreProperties>
</file>